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DD" w:rsidRP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F35">
        <w:rPr>
          <w:rFonts w:ascii="Times New Roman" w:hAnsi="Times New Roman" w:cs="Times New Roman"/>
          <w:b/>
          <w:sz w:val="28"/>
          <w:szCs w:val="28"/>
        </w:rPr>
        <w:t>ДОГОВОР</w:t>
      </w:r>
      <w:r w:rsidR="00BE074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282F35" w:rsidRPr="005A492F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2F">
        <w:rPr>
          <w:rFonts w:ascii="Times New Roman" w:hAnsi="Times New Roman" w:cs="Times New Roman"/>
          <w:b/>
          <w:sz w:val="24"/>
          <w:szCs w:val="24"/>
        </w:rPr>
        <w:t>ПОСТАВКИ ПРОДУКТОВ ПИТАНИЯ</w:t>
      </w:r>
    </w:p>
    <w:p w:rsidR="00282F35" w:rsidRDefault="00282F35" w:rsidP="00282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F35" w:rsidRDefault="00282F35" w:rsidP="0028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F35">
        <w:rPr>
          <w:rFonts w:ascii="Times New Roman" w:hAnsi="Times New Roman" w:cs="Times New Roman"/>
          <w:sz w:val="24"/>
          <w:szCs w:val="24"/>
        </w:rPr>
        <w:t xml:space="preserve">Дигора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2F35">
        <w:rPr>
          <w:rFonts w:ascii="Times New Roman" w:hAnsi="Times New Roman" w:cs="Times New Roman"/>
          <w:sz w:val="24"/>
          <w:szCs w:val="24"/>
        </w:rPr>
        <w:t xml:space="preserve">    11 января 2021 г.</w:t>
      </w:r>
    </w:p>
    <w:p w:rsidR="00282F35" w:rsidRDefault="00282F35" w:rsidP="00282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F35" w:rsidRDefault="00282F35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161A1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основная общеобразовательная школа </w:t>
      </w:r>
      <w:proofErr w:type="spellStart"/>
      <w:r w:rsidR="00161A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61A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61A1F"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 w:rsidR="0016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1F">
        <w:rPr>
          <w:rFonts w:ascii="Times New Roman" w:hAnsi="Times New Roman" w:cs="Times New Roman"/>
          <w:sz w:val="24"/>
          <w:szCs w:val="24"/>
        </w:rPr>
        <w:t>им.А.Т.Гапбаева</w:t>
      </w:r>
      <w:proofErr w:type="spellEnd"/>
      <w:r w:rsidR="00161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1F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161A1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161A1F">
        <w:rPr>
          <w:rFonts w:ascii="Times New Roman" w:hAnsi="Times New Roman" w:cs="Times New Roman"/>
          <w:sz w:val="24"/>
          <w:szCs w:val="24"/>
        </w:rPr>
        <w:t>Р</w:t>
      </w:r>
      <w:r w:rsidR="005A492F">
        <w:rPr>
          <w:rFonts w:ascii="Times New Roman" w:hAnsi="Times New Roman" w:cs="Times New Roman"/>
          <w:sz w:val="24"/>
          <w:szCs w:val="24"/>
        </w:rPr>
        <w:t>СО</w:t>
      </w:r>
      <w:r w:rsidR="00161A1F">
        <w:rPr>
          <w:rFonts w:ascii="Times New Roman" w:hAnsi="Times New Roman" w:cs="Times New Roman"/>
          <w:sz w:val="24"/>
          <w:szCs w:val="24"/>
        </w:rPr>
        <w:t>-Алания</w:t>
      </w:r>
      <w:proofErr w:type="spellEnd"/>
      <w:r w:rsidR="00161A1F">
        <w:rPr>
          <w:rFonts w:ascii="Times New Roman" w:hAnsi="Times New Roman" w:cs="Times New Roman"/>
          <w:sz w:val="24"/>
          <w:szCs w:val="24"/>
        </w:rPr>
        <w:t xml:space="preserve">, в дальнейшем именуемое «Покупатель» в лице директора </w:t>
      </w:r>
      <w:proofErr w:type="spellStart"/>
      <w:r w:rsidR="00161A1F">
        <w:rPr>
          <w:rFonts w:ascii="Times New Roman" w:hAnsi="Times New Roman" w:cs="Times New Roman"/>
          <w:b/>
          <w:sz w:val="24"/>
          <w:szCs w:val="24"/>
        </w:rPr>
        <w:t>Езеева</w:t>
      </w:r>
      <w:proofErr w:type="spellEnd"/>
      <w:r w:rsidR="00161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A1F">
        <w:rPr>
          <w:rFonts w:ascii="Times New Roman" w:hAnsi="Times New Roman" w:cs="Times New Roman"/>
          <w:b/>
          <w:sz w:val="24"/>
          <w:szCs w:val="24"/>
        </w:rPr>
        <w:t>Радика</w:t>
      </w:r>
      <w:proofErr w:type="spellEnd"/>
      <w:r w:rsidR="00161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A1F">
        <w:rPr>
          <w:rFonts w:ascii="Times New Roman" w:hAnsi="Times New Roman" w:cs="Times New Roman"/>
          <w:b/>
          <w:sz w:val="24"/>
          <w:szCs w:val="24"/>
        </w:rPr>
        <w:t>Хадзиретовича</w:t>
      </w:r>
      <w:proofErr w:type="spellEnd"/>
      <w:r w:rsidR="00161A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 одной стороны, и индивидуальный предприниматель </w:t>
      </w:r>
      <w:proofErr w:type="spellStart"/>
      <w:r w:rsidR="00161A1F">
        <w:rPr>
          <w:rFonts w:ascii="Times New Roman" w:hAnsi="Times New Roman" w:cs="Times New Roman"/>
          <w:b/>
          <w:sz w:val="24"/>
          <w:szCs w:val="24"/>
        </w:rPr>
        <w:t>Газдаров</w:t>
      </w:r>
      <w:proofErr w:type="spellEnd"/>
      <w:r w:rsidR="00161A1F">
        <w:rPr>
          <w:rFonts w:ascii="Times New Roman" w:hAnsi="Times New Roman" w:cs="Times New Roman"/>
          <w:b/>
          <w:sz w:val="24"/>
          <w:szCs w:val="24"/>
        </w:rPr>
        <w:t xml:space="preserve"> Вадим Вячеславович</w:t>
      </w:r>
      <w:r w:rsidR="00161A1F">
        <w:rPr>
          <w:rFonts w:ascii="Times New Roman" w:hAnsi="Times New Roman" w:cs="Times New Roman"/>
          <w:sz w:val="24"/>
          <w:szCs w:val="24"/>
        </w:rPr>
        <w:t>, дальнейшем именуемое «Поставщик», действующий на основании свидетельства о государственной регистрации физического лица в качестве индивидуального предпринимателя 318151300022173, вместе именуемые «Стороны» (по отдельности «Сторона») заключили настоящий Договор о нижеследующем:</w:t>
      </w:r>
    </w:p>
    <w:p w:rsidR="00161A1F" w:rsidRDefault="00161A1F" w:rsidP="005A492F">
      <w:pPr>
        <w:pStyle w:val="a5"/>
        <w:numPr>
          <w:ilvl w:val="0"/>
          <w:numId w:val="1"/>
        </w:num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61A1F" w:rsidRDefault="00161A1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C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на обусловленных настоящим Договором условиях, а Покупатель обязуется принять и оплатить продукты питания, именуемые в дальнейшем «Товар» согласно заявкам Покупателя.</w:t>
      </w:r>
    </w:p>
    <w:p w:rsidR="00161A1F" w:rsidRDefault="00161A1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C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Предметом поставки является Товар, указанный в Спецификации (Приложение к настоящему Договору).</w:t>
      </w:r>
    </w:p>
    <w:p w:rsidR="00161A1F" w:rsidRDefault="00161A1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C6447">
        <w:rPr>
          <w:rFonts w:ascii="Times New Roman" w:hAnsi="Times New Roman" w:cs="Times New Roman"/>
          <w:sz w:val="24"/>
          <w:szCs w:val="24"/>
        </w:rPr>
        <w:t xml:space="preserve"> Стороны в установленном законодательством Российской Федерации порядке, выдают своим представителям доверенности на право подписания документов и совершения действий, предусмотренных настоящим Договором с указанием в доверенностях паспортных данных таких представителей.</w:t>
      </w:r>
    </w:p>
    <w:p w:rsidR="006C6447" w:rsidRDefault="006C6447" w:rsidP="005A492F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Цена и порядок расчетов.</w:t>
      </w:r>
    </w:p>
    <w:p w:rsidR="006C6447" w:rsidRDefault="006C6447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Общая цена настоящего Договора будет равна совокупной цене поставленного Товара, указанного в Спецификациях и накладных. Общая цена настоящего договора не может превышать 105 000 руб. (сто пять тысяч рублей).</w:t>
      </w:r>
    </w:p>
    <w:p w:rsidR="006C6447" w:rsidRDefault="006C6447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Цены  на Товар  указываются в накладных и включают все налоги и сборы на территории  Российской Федерации, а также стоимость доставки Товара Покупателю.</w:t>
      </w:r>
    </w:p>
    <w:p w:rsidR="006C6447" w:rsidRDefault="006C6447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 основании поданной Покупателем письменной заявки Поставщик в течение 1 </w:t>
      </w:r>
      <w:r w:rsidR="00B6520F">
        <w:rPr>
          <w:rFonts w:ascii="Times New Roman" w:hAnsi="Times New Roman" w:cs="Times New Roman"/>
          <w:sz w:val="24"/>
          <w:szCs w:val="24"/>
        </w:rPr>
        <w:t xml:space="preserve">(одного) </w:t>
      </w:r>
      <w:r>
        <w:rPr>
          <w:rFonts w:ascii="Times New Roman" w:hAnsi="Times New Roman" w:cs="Times New Roman"/>
          <w:sz w:val="24"/>
          <w:szCs w:val="24"/>
        </w:rPr>
        <w:t>рабочего дня формирует партию Товара.</w:t>
      </w:r>
    </w:p>
    <w:p w:rsidR="00BE074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074F">
        <w:rPr>
          <w:rFonts w:ascii="Times New Roman" w:hAnsi="Times New Roman" w:cs="Times New Roman"/>
          <w:sz w:val="24"/>
          <w:szCs w:val="24"/>
        </w:rPr>
        <w:t>. Цены на Товар обсуждаются Сторонами каждое 5-е число месяца и фиксируются в Протоколе согласования цен. (Приложение 2) после подписания которого, ни одна из сторон не вправе в течение последующего периода изменять цены Товара или отказываться от исполнения Договора.</w:t>
      </w:r>
    </w:p>
    <w:p w:rsidR="00BE074F" w:rsidRDefault="00BE074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5-е число месяца является праздничным (нерабочим) днем, согласование цен осуществляется в первый после него рабочий день</w:t>
      </w:r>
    </w:p>
    <w:p w:rsidR="00BE074F" w:rsidRDefault="00BE074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согласовали цены на товар и не подписали Протокол согласования цен, следующий период действуют цены, указанные в предыдущем Протоколе.</w:t>
      </w:r>
    </w:p>
    <w:p w:rsidR="00BE074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074F">
        <w:rPr>
          <w:rFonts w:ascii="Times New Roman" w:hAnsi="Times New Roman" w:cs="Times New Roman"/>
          <w:sz w:val="24"/>
          <w:szCs w:val="24"/>
        </w:rPr>
        <w:t xml:space="preserve">. На дату подписания Договора Сторонами согласованы цены на </w:t>
      </w:r>
      <w:r w:rsidR="003460BD">
        <w:rPr>
          <w:rFonts w:ascii="Times New Roman" w:hAnsi="Times New Roman" w:cs="Times New Roman"/>
          <w:sz w:val="24"/>
          <w:szCs w:val="24"/>
        </w:rPr>
        <w:t>период с 11 января 2021 г. по 30</w:t>
      </w:r>
      <w:r w:rsidR="00BE074F">
        <w:rPr>
          <w:rFonts w:ascii="Times New Roman" w:hAnsi="Times New Roman" w:cs="Times New Roman"/>
          <w:sz w:val="24"/>
          <w:szCs w:val="24"/>
        </w:rPr>
        <w:t xml:space="preserve"> июня</w:t>
      </w:r>
      <w:r w:rsidR="003460BD">
        <w:rPr>
          <w:rFonts w:ascii="Times New Roman" w:hAnsi="Times New Roman" w:cs="Times New Roman"/>
          <w:sz w:val="24"/>
          <w:szCs w:val="24"/>
        </w:rPr>
        <w:t xml:space="preserve"> 2021 г., что оформлено Протоколом согласования цены (Приложение № 2 к настоящему Договору)</w:t>
      </w:r>
    </w:p>
    <w:p w:rsidR="003460BD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60BD">
        <w:rPr>
          <w:rFonts w:ascii="Times New Roman" w:hAnsi="Times New Roman" w:cs="Times New Roman"/>
          <w:sz w:val="24"/>
          <w:szCs w:val="24"/>
        </w:rPr>
        <w:t>. Оплата по настоящему Договору осуществляется путем безналичного расчета на расчетный счет Поставщика, а также наличного расчета на основании товарных накладных и счетов в срок до 30.06.2021 года.</w:t>
      </w:r>
    </w:p>
    <w:p w:rsidR="003460BD" w:rsidRDefault="00B6520F" w:rsidP="005A492F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3.Условия, порядок и сроки поставки.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Поставка Товара в течение срока действия Договора производится в соответствие с поданной Покупателем заявкой, которая направляется Поставщику не позднее, чем за 2 (два) календарных дня до даты предполагаемой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поставки указывается Покупателем в заявке.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3.2.Поставка Товара производится Поставщиком в срок, указанный в заявке Покупателя. Поставка Товара ненадлежащего качества не является поставкой Товара в срок.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отказа от приема Товара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3.5.Обязательства Поставщика по поставке считаются выполненными</w:t>
      </w:r>
      <w:r w:rsidR="005A49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право собственности на Товар переходит к Покупателю после подписания товарно-транспортных накладных.</w:t>
      </w:r>
    </w:p>
    <w:p w:rsidR="00B6520F" w:rsidRDefault="00B6520F" w:rsidP="005A492F">
      <w:pPr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45EFE" w:rsidRDefault="00845EFE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Все споры  и разногласия, которые могут возникнуть при исполнении настоящего Договора или в связи с ним, будут по возможности разрешаться путем переговоров.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В случае невозможности разрешить споры и разногласия путем переговоров, они подлежат решению в установленном законодательством Российской Федерации порядке.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Договор может быть изменен или расторгнут по соглашению сторон, либо по основаниям, предусмотренным законодательством РФ и договорам.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Изменения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вносимые в договор, оформляются в письменной форме другую Сторону в пятидневный срок до предполагаемой даты расторжения.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В случае досрочного расторжения договора, уведомляет в письменной форме другую Сторону в пятидневный срок до предполагаемой даты расторжения.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Во всем остальном, что не определено настоящим Договором, Стороны руководствуются действующим законодательством Российской Федерации.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Юридические адреса Сторон и реквизиты для расчетов.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                                                                                                      Покупатель:</w:t>
      </w: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В.»                                                       МКОУ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индзикау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им.А.Т.Гапбаева</w:t>
      </w:r>
      <w:proofErr w:type="spellEnd"/>
    </w:p>
    <w:p w:rsidR="00845EFE" w:rsidRDefault="00845EFE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                                                     Юридический адрес:</w:t>
      </w: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363410,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363404,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Г.Дигора,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147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с.Синдзикау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ул.Бр.Тахоховых,32</w:t>
      </w: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ИНН150701476900                                                         ИНН 1507003900/ КПП 150701001</w:t>
      </w: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40204810300000000013</w:t>
      </w:r>
    </w:p>
    <w:p w:rsidR="00217E1D" w:rsidRDefault="00217E1D" w:rsidP="00845EFE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_______________Газдаров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                                УФК Республики Северная Осетия-Алания,</w:t>
      </w:r>
    </w:p>
    <w:p w:rsidR="00845EFE" w:rsidRDefault="00217E1D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Отделени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Национальный банк</w:t>
      </w:r>
    </w:p>
    <w:p w:rsidR="00217E1D" w:rsidRDefault="00217E1D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 Республике Северная Осетия-Алания</w:t>
      </w:r>
    </w:p>
    <w:p w:rsidR="00217E1D" w:rsidRDefault="00217E1D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БИК  049033001</w:t>
      </w: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Тел.: (886733) 97-1-41</w:t>
      </w: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Директор______________________Езеев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22001" w:rsidP="00222001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22001" w:rsidRDefault="00222001" w:rsidP="00222001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поставки продуктов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22001" w:rsidRDefault="00222001" w:rsidP="00222001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 г. № 1</w:t>
      </w:r>
    </w:p>
    <w:p w:rsidR="00222001" w:rsidRDefault="00222001" w:rsidP="00222001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001" w:rsidRDefault="00222001" w:rsidP="00222001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222001" w:rsidRDefault="00222001" w:rsidP="00222001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Ind w:w="-851" w:type="dxa"/>
        <w:tblLook w:val="04A0"/>
      </w:tblPr>
      <w:tblGrid>
        <w:gridCol w:w="533"/>
        <w:gridCol w:w="3687"/>
        <w:gridCol w:w="992"/>
        <w:gridCol w:w="5670"/>
      </w:tblGrid>
      <w:tr w:rsidR="00222001" w:rsidTr="00E20DAD">
        <w:tc>
          <w:tcPr>
            <w:tcW w:w="533" w:type="dxa"/>
          </w:tcPr>
          <w:p w:rsidR="00222001" w:rsidRDefault="00222001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222001" w:rsidRDefault="00222001" w:rsidP="0022200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992" w:type="dxa"/>
          </w:tcPr>
          <w:p w:rsidR="00222001" w:rsidRDefault="00222001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001" w:rsidRDefault="00222001" w:rsidP="00222001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сорт, ГОСТ</w:t>
            </w:r>
          </w:p>
        </w:tc>
      </w:tr>
      <w:tr w:rsidR="00222001" w:rsidTr="00E20DAD">
        <w:tc>
          <w:tcPr>
            <w:tcW w:w="533" w:type="dxa"/>
          </w:tcPr>
          <w:p w:rsidR="00222001" w:rsidRDefault="00222001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222001" w:rsidRDefault="00222001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92" w:type="dxa"/>
          </w:tcPr>
          <w:p w:rsidR="00222001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001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51783-2001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51782-2001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 5811-2001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51809-2003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Р51865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572-60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7022-97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60201-68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21149-93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5784-60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6292-93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32261-2013</w:t>
            </w:r>
          </w:p>
        </w:tc>
      </w:tr>
      <w:tr w:rsidR="00222001" w:rsidTr="00E20DAD">
        <w:tc>
          <w:tcPr>
            <w:tcW w:w="533" w:type="dxa"/>
          </w:tcPr>
          <w:p w:rsidR="00222001" w:rsidRDefault="00222001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222001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</w:tcPr>
          <w:p w:rsidR="00222001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22001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Дезодорированное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рафинированное ГОСТ 1192-93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«Пчелка»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«Степ»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92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32573-2013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92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31452-2012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E20DAD" w:rsidRDefault="00E20DAD" w:rsidP="00E20DA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52090-2003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24901-89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15810-96</w:t>
            </w:r>
          </w:p>
        </w:tc>
      </w:tr>
      <w:tr w:rsidR="00E20DAD" w:rsidTr="00E20DAD">
        <w:tc>
          <w:tcPr>
            <w:tcW w:w="533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dxa"/>
          </w:tcPr>
          <w:p w:rsidR="00E20DAD" w:rsidRDefault="00E20DAD" w:rsidP="002220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992" w:type="dxa"/>
          </w:tcPr>
          <w:p w:rsidR="00E20DAD" w:rsidRDefault="00E20DAD" w:rsidP="00E20DAD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20DAD" w:rsidRDefault="00E20DAD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B133C">
              <w:rPr>
                <w:rFonts w:ascii="Times New Roman" w:hAnsi="Times New Roman" w:cs="Times New Roman"/>
                <w:sz w:val="24"/>
                <w:szCs w:val="24"/>
              </w:rPr>
              <w:t xml:space="preserve">  52196-2011</w:t>
            </w:r>
          </w:p>
        </w:tc>
      </w:tr>
    </w:tbl>
    <w:p w:rsidR="00222001" w:rsidRPr="00222001" w:rsidRDefault="00222001" w:rsidP="00222001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2001" w:rsidRDefault="00222001" w:rsidP="00222001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4B133C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133C" w:rsidRDefault="004B133C" w:rsidP="004B133C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поставки продуктов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B133C" w:rsidRDefault="004B133C" w:rsidP="004B133C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11.01.2021 г. № 1</w:t>
      </w:r>
    </w:p>
    <w:p w:rsidR="004B133C" w:rsidRDefault="004B133C" w:rsidP="004B133C">
      <w:pPr>
        <w:spacing w:after="0" w:line="240" w:lineRule="auto"/>
        <w:ind w:left="-851" w:right="-42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33C" w:rsidRDefault="004B133C" w:rsidP="004B133C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4B133C" w:rsidRDefault="004B133C" w:rsidP="004B133C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2" w:type="dxa"/>
        <w:tblInd w:w="-851" w:type="dxa"/>
        <w:tblLook w:val="04A0"/>
      </w:tblPr>
      <w:tblGrid>
        <w:gridCol w:w="2194"/>
        <w:gridCol w:w="816"/>
        <w:gridCol w:w="5604"/>
        <w:gridCol w:w="1808"/>
      </w:tblGrid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сорт, ГОСТ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товара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51783-2001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51782-2001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 5811-2001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51809-2003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16" w:type="dxa"/>
          </w:tcPr>
          <w:p w:rsidR="004B133C" w:rsidRPr="008056C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604" w:type="dxa"/>
          </w:tcPr>
          <w:p w:rsidR="004B133C" w:rsidRDefault="00626EC7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 21-94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Р51865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572-60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7022-97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60201-68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ячневая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21149-93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5784-60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05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6292-93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5C4F8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32261-2013</w:t>
            </w:r>
          </w:p>
        </w:tc>
        <w:tc>
          <w:tcPr>
            <w:tcW w:w="1808" w:type="dxa"/>
          </w:tcPr>
          <w:p w:rsidR="004B133C" w:rsidRPr="005C4F81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Дезодорированное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рафинированное ГОСТ 1192-93</w:t>
            </w:r>
          </w:p>
        </w:tc>
        <w:tc>
          <w:tcPr>
            <w:tcW w:w="1808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  <w:tc>
          <w:tcPr>
            <w:tcW w:w="1808" w:type="dxa"/>
          </w:tcPr>
          <w:p w:rsidR="004B133C" w:rsidRPr="001C471C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«Пчелка»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  <w:tc>
          <w:tcPr>
            <w:tcW w:w="1808" w:type="dxa"/>
          </w:tcPr>
          <w:p w:rsidR="004B133C" w:rsidRPr="001C471C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«Степ»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4570-2014</w:t>
            </w:r>
          </w:p>
        </w:tc>
        <w:tc>
          <w:tcPr>
            <w:tcW w:w="1808" w:type="dxa"/>
          </w:tcPr>
          <w:p w:rsidR="004B133C" w:rsidRPr="001C471C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32573-2013</w:t>
            </w:r>
          </w:p>
        </w:tc>
        <w:tc>
          <w:tcPr>
            <w:tcW w:w="1808" w:type="dxa"/>
          </w:tcPr>
          <w:p w:rsidR="004B133C" w:rsidRPr="001C471C" w:rsidRDefault="004B133C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31452-2012</w:t>
            </w:r>
          </w:p>
        </w:tc>
        <w:tc>
          <w:tcPr>
            <w:tcW w:w="1808" w:type="dxa"/>
          </w:tcPr>
          <w:p w:rsidR="004B133C" w:rsidRPr="001C471C" w:rsidRDefault="00626EC7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16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52090-2003</w:t>
            </w:r>
          </w:p>
        </w:tc>
        <w:tc>
          <w:tcPr>
            <w:tcW w:w="1808" w:type="dxa"/>
          </w:tcPr>
          <w:p w:rsidR="004B133C" w:rsidRPr="001C471C" w:rsidRDefault="00626EC7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24901-89</w:t>
            </w:r>
          </w:p>
        </w:tc>
        <w:tc>
          <w:tcPr>
            <w:tcW w:w="1808" w:type="dxa"/>
          </w:tcPr>
          <w:p w:rsidR="004B133C" w:rsidRPr="001C471C" w:rsidRDefault="00626EC7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15810-96</w:t>
            </w:r>
          </w:p>
        </w:tc>
        <w:tc>
          <w:tcPr>
            <w:tcW w:w="1808" w:type="dxa"/>
          </w:tcPr>
          <w:p w:rsidR="004B133C" w:rsidRPr="001C471C" w:rsidRDefault="00626EC7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B133C" w:rsidTr="004B133C">
        <w:tc>
          <w:tcPr>
            <w:tcW w:w="2194" w:type="dxa"/>
          </w:tcPr>
          <w:p w:rsidR="004B133C" w:rsidRDefault="004B133C" w:rsidP="00117B06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816" w:type="dxa"/>
          </w:tcPr>
          <w:p w:rsidR="004B133C" w:rsidRDefault="004B133C" w:rsidP="00117B06">
            <w:proofErr w:type="gramStart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86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4" w:type="dxa"/>
          </w:tcPr>
          <w:p w:rsidR="004B133C" w:rsidRDefault="004B133C" w:rsidP="00117B06">
            <w:r w:rsidRPr="001C471C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52196-2011</w:t>
            </w:r>
          </w:p>
        </w:tc>
        <w:tc>
          <w:tcPr>
            <w:tcW w:w="1808" w:type="dxa"/>
          </w:tcPr>
          <w:p w:rsidR="004B133C" w:rsidRPr="001C471C" w:rsidRDefault="00626EC7" w:rsidP="0011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ПОСТАВЩИК:                                                                                        ПОКУПАТЕЛЬ:</w:t>
      </w:r>
    </w:p>
    <w:p w:rsidR="00626EC7" w:rsidRDefault="00626EC7" w:rsidP="00626EC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626EC7" w:rsidRDefault="00626EC7" w:rsidP="00626EC7">
      <w:pPr>
        <w:spacing w:after="0" w:line="240" w:lineRule="auto"/>
        <w:ind w:left="-851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_________________Газдаров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_______________Езеев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Default="00217E1D" w:rsidP="00217E1D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7E1D" w:rsidRPr="00161A1F" w:rsidRDefault="00217E1D" w:rsidP="00845EFE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17E1D" w:rsidRPr="00161A1F" w:rsidSect="005A492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0C"/>
    <w:multiLevelType w:val="hybridMultilevel"/>
    <w:tmpl w:val="CD4E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489"/>
    <w:rsid w:val="000333CD"/>
    <w:rsid w:val="00161A1F"/>
    <w:rsid w:val="00186435"/>
    <w:rsid w:val="00217E1D"/>
    <w:rsid w:val="00222001"/>
    <w:rsid w:val="00282F35"/>
    <w:rsid w:val="002C7A7B"/>
    <w:rsid w:val="003460BD"/>
    <w:rsid w:val="00377F61"/>
    <w:rsid w:val="004B133C"/>
    <w:rsid w:val="00521489"/>
    <w:rsid w:val="00527165"/>
    <w:rsid w:val="005A492F"/>
    <w:rsid w:val="006050CB"/>
    <w:rsid w:val="00626EC7"/>
    <w:rsid w:val="006C6447"/>
    <w:rsid w:val="00845EFE"/>
    <w:rsid w:val="008C0FDD"/>
    <w:rsid w:val="00B6520F"/>
    <w:rsid w:val="00BB3A7E"/>
    <w:rsid w:val="00BE074F"/>
    <w:rsid w:val="00C0593E"/>
    <w:rsid w:val="00C1311F"/>
    <w:rsid w:val="00D30A32"/>
    <w:rsid w:val="00D7002C"/>
    <w:rsid w:val="00DA6D09"/>
    <w:rsid w:val="00E2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E"/>
  </w:style>
  <w:style w:type="paragraph" w:styleId="1">
    <w:name w:val="heading 1"/>
    <w:basedOn w:val="a"/>
    <w:link w:val="10"/>
    <w:uiPriority w:val="9"/>
    <w:qFormat/>
    <w:rsid w:val="008C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C0F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2021-01-28T11:02:00Z</cp:lastPrinted>
  <dcterms:created xsi:type="dcterms:W3CDTF">2021-01-28T10:25:00Z</dcterms:created>
  <dcterms:modified xsi:type="dcterms:W3CDTF">2021-01-28T11:03:00Z</dcterms:modified>
</cp:coreProperties>
</file>